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81A0" w14:textId="360D8B64" w:rsidR="001F23E3" w:rsidRDefault="00A574B4">
      <w:pPr>
        <w:spacing w:after="244" w:line="259" w:lineRule="auto"/>
        <w:ind w:left="0" w:right="269" w:firstLine="0"/>
        <w:jc w:val="center"/>
      </w:pPr>
      <w:r>
        <w:rPr>
          <w:b/>
        </w:rPr>
        <w:t xml:space="preserve">ePortfolio </w:t>
      </w:r>
      <w:r w:rsidR="00E477A9">
        <w:rPr>
          <w:b/>
        </w:rPr>
        <w:t>Ac</w:t>
      </w:r>
      <w:r>
        <w:rPr>
          <w:b/>
        </w:rPr>
        <w:t>ti</w:t>
      </w:r>
      <w:r w:rsidR="00E477A9">
        <w:rPr>
          <w:b/>
        </w:rPr>
        <w:t>on</w:t>
      </w:r>
      <w:r>
        <w:rPr>
          <w:b/>
        </w:rPr>
        <w:t xml:space="preserve"> </w:t>
      </w:r>
      <w:r w:rsidR="00E477A9">
        <w:rPr>
          <w:b/>
        </w:rPr>
        <w:t>Research</w:t>
      </w:r>
      <w:r>
        <w:rPr>
          <w:b/>
        </w:rPr>
        <w:t xml:space="preserve"> </w:t>
      </w:r>
      <w:r w:rsidR="00E477A9">
        <w:rPr>
          <w:b/>
        </w:rPr>
        <w:t>Outline</w:t>
      </w:r>
      <w:r w:rsidR="00E477A9">
        <w:rPr>
          <w:b/>
        </w:rPr>
        <w:tab/>
      </w:r>
    </w:p>
    <w:p w14:paraId="233EC4F9" w14:textId="1A6422FD" w:rsidR="001F23E3" w:rsidRDefault="00E477A9">
      <w:pPr>
        <w:numPr>
          <w:ilvl w:val="0"/>
          <w:numId w:val="1"/>
        </w:numPr>
        <w:spacing w:after="104" w:line="259" w:lineRule="auto"/>
      </w:pPr>
      <w:r>
        <w:rPr>
          <w:b/>
        </w:rPr>
        <w:t>Focus:</w:t>
      </w:r>
      <w:r w:rsidR="00A574B4">
        <w:rPr>
          <w:b/>
        </w:rPr>
        <w:t xml:space="preserve"> </w:t>
      </w:r>
      <w:r w:rsidR="00A574B4" w:rsidRPr="00A574B4">
        <w:rPr>
          <w:bCs/>
        </w:rPr>
        <w:t>Student ePortfolio</w:t>
      </w:r>
      <w:r w:rsidR="00A574B4">
        <w:rPr>
          <w:bCs/>
        </w:rPr>
        <w:t>s in English</w:t>
      </w:r>
      <w:r w:rsidR="00DD4C9B">
        <w:rPr>
          <w:bCs/>
        </w:rPr>
        <w:t xml:space="preserve"> </w:t>
      </w:r>
      <w:bookmarkStart w:id="0" w:name="_GoBack"/>
      <w:bookmarkEnd w:id="0"/>
      <w:r w:rsidR="00DD4C9B">
        <w:rPr>
          <w:bCs/>
        </w:rPr>
        <w:t>Language Arts (ELA)</w:t>
      </w:r>
      <w:r w:rsidR="007B08FF">
        <w:rPr>
          <w:bCs/>
        </w:rPr>
        <w:t>.</w:t>
      </w:r>
      <w:r>
        <w:tab/>
      </w:r>
    </w:p>
    <w:p w14:paraId="3A1742DF" w14:textId="7B74BAC6" w:rsidR="001F23E3" w:rsidRDefault="00E477A9">
      <w:pPr>
        <w:numPr>
          <w:ilvl w:val="0"/>
          <w:numId w:val="1"/>
        </w:numPr>
      </w:pPr>
      <w:r>
        <w:rPr>
          <w:b/>
        </w:rPr>
        <w:t>Purpose:</w:t>
      </w:r>
      <w:r w:rsidR="00DC0889">
        <w:rPr>
          <w:b/>
        </w:rPr>
        <w:t xml:space="preserve"> </w:t>
      </w:r>
      <w:r w:rsidR="00DC0889">
        <w:t>To determine if the use of student ePortfolios in ELA classes increase writing achievements.</w:t>
      </w:r>
      <w:r>
        <w:tab/>
      </w:r>
    </w:p>
    <w:p w14:paraId="7F075284" w14:textId="50DA5381" w:rsidR="00A82FD7" w:rsidRPr="00A82FD7" w:rsidRDefault="00E477A9" w:rsidP="00B829F4">
      <w:pPr>
        <w:numPr>
          <w:ilvl w:val="0"/>
          <w:numId w:val="1"/>
        </w:numPr>
      </w:pPr>
      <w:r w:rsidRPr="007B08FF">
        <w:rPr>
          <w:b/>
        </w:rPr>
        <w:t>Research</w:t>
      </w:r>
      <w:r w:rsidR="003072C7" w:rsidRPr="007B08FF">
        <w:rPr>
          <w:b/>
        </w:rPr>
        <w:t xml:space="preserve"> </w:t>
      </w:r>
      <w:r w:rsidRPr="007B08FF">
        <w:rPr>
          <w:b/>
        </w:rPr>
        <w:t>Ques</w:t>
      </w:r>
      <w:r w:rsidR="00A574B4" w:rsidRPr="007B08FF">
        <w:rPr>
          <w:b/>
        </w:rPr>
        <w:t>t</w:t>
      </w:r>
      <w:r w:rsidR="003072C7" w:rsidRPr="007B08FF">
        <w:rPr>
          <w:b/>
        </w:rPr>
        <w:t>i</w:t>
      </w:r>
      <w:r w:rsidRPr="007B08FF">
        <w:rPr>
          <w:b/>
        </w:rPr>
        <w:t>on:</w:t>
      </w:r>
      <w:r w:rsidR="00A574B4" w:rsidRPr="007B08FF">
        <w:rPr>
          <w:b/>
        </w:rPr>
        <w:t xml:space="preserve"> </w:t>
      </w:r>
      <w:r w:rsidR="00A82FD7" w:rsidRPr="00B829F4">
        <w:rPr>
          <w:bCs/>
        </w:rPr>
        <w:t>Does using student ePortfolios to create writing assignments in 8</w:t>
      </w:r>
      <w:r w:rsidR="00A82FD7" w:rsidRPr="00B829F4">
        <w:rPr>
          <w:bCs/>
          <w:vertAlign w:val="superscript"/>
        </w:rPr>
        <w:t>th</w:t>
      </w:r>
      <w:r w:rsidR="00A82FD7" w:rsidRPr="00B829F4">
        <w:rPr>
          <w:bCs/>
        </w:rPr>
        <w:t xml:space="preserve"> grade ELA, result in increased achievement versus those who use paper and pencil? </w:t>
      </w:r>
    </w:p>
    <w:p w14:paraId="60D44E90" w14:textId="5D275DDF" w:rsidR="001F23E3" w:rsidRDefault="00E477A9" w:rsidP="00952165">
      <w:pPr>
        <w:numPr>
          <w:ilvl w:val="0"/>
          <w:numId w:val="1"/>
        </w:numPr>
      </w:pPr>
      <w:r w:rsidRPr="00952165">
        <w:rPr>
          <w:b/>
        </w:rPr>
        <w:t>Research</w:t>
      </w:r>
      <w:r w:rsidR="003072C7" w:rsidRPr="00952165">
        <w:rPr>
          <w:b/>
        </w:rPr>
        <w:t xml:space="preserve"> </w:t>
      </w:r>
      <w:r w:rsidRPr="00952165">
        <w:rPr>
          <w:b/>
        </w:rPr>
        <w:t>Design:</w:t>
      </w:r>
      <w:r w:rsidR="003072C7" w:rsidRPr="00952165">
        <w:rPr>
          <w:b/>
        </w:rPr>
        <w:t xml:space="preserve"> </w:t>
      </w:r>
      <w:r w:rsidR="003072C7" w:rsidRPr="00952165">
        <w:rPr>
          <w:bCs/>
        </w:rPr>
        <w:t>The design will be a mix of quantitative and qualitative</w:t>
      </w:r>
      <w:r w:rsidR="003072C7">
        <w:t xml:space="preserve">. </w:t>
      </w:r>
      <w:r w:rsidR="00202F2E">
        <w:t>The quantitative for ELA will be a measure of grade average from students who write their ELA assignments in their ePortfolios vs students who handwrite their assignments on paper. The qualitative will be the measure of teacher input of ePortfolio submission vs paper submission for ELA.</w:t>
      </w:r>
      <w:r w:rsidR="00202F2E" w:rsidRPr="003072C7">
        <w:tab/>
      </w:r>
      <w:r w:rsidR="00202F2E">
        <w:tab/>
      </w:r>
      <w:r w:rsidR="00202F2E">
        <w:tab/>
      </w:r>
      <w:r w:rsidR="00674EE3">
        <w:t xml:space="preserve">                                                 </w:t>
      </w:r>
    </w:p>
    <w:p w14:paraId="74599CB1" w14:textId="1C0A10C6" w:rsidR="008E213D" w:rsidRPr="008E213D" w:rsidRDefault="00E477A9">
      <w:pPr>
        <w:numPr>
          <w:ilvl w:val="0"/>
          <w:numId w:val="1"/>
        </w:numPr>
      </w:pPr>
      <w:r>
        <w:rPr>
          <w:b/>
        </w:rPr>
        <w:t>Data</w:t>
      </w:r>
      <w:r w:rsidR="003072C7">
        <w:rPr>
          <w:b/>
        </w:rPr>
        <w:t xml:space="preserve"> </w:t>
      </w:r>
      <w:r>
        <w:rPr>
          <w:b/>
        </w:rPr>
        <w:t>to</w:t>
      </w:r>
      <w:r w:rsidR="003072C7">
        <w:rPr>
          <w:b/>
        </w:rPr>
        <w:t xml:space="preserve"> </w:t>
      </w:r>
      <w:r>
        <w:rPr>
          <w:b/>
        </w:rPr>
        <w:t>be</w:t>
      </w:r>
      <w:r w:rsidR="003072C7">
        <w:rPr>
          <w:b/>
        </w:rPr>
        <w:t xml:space="preserve"> </w:t>
      </w:r>
      <w:r>
        <w:rPr>
          <w:b/>
        </w:rPr>
        <w:t>Collected:</w:t>
      </w:r>
      <w:r w:rsidR="003072C7">
        <w:rPr>
          <w:b/>
        </w:rPr>
        <w:t xml:space="preserve"> </w:t>
      </w:r>
      <w:r w:rsidR="003072C7">
        <w:rPr>
          <w:bCs/>
        </w:rPr>
        <w:t>The measure of the research question will be in two parts.</w:t>
      </w:r>
    </w:p>
    <w:p w14:paraId="7D7A8DCD" w14:textId="548325B5" w:rsidR="008E213D" w:rsidRPr="008E213D" w:rsidRDefault="008E213D" w:rsidP="00C35BB6">
      <w:pPr>
        <w:numPr>
          <w:ilvl w:val="1"/>
          <w:numId w:val="1"/>
        </w:numPr>
      </w:pPr>
      <w:r>
        <w:rPr>
          <w:b/>
        </w:rPr>
        <w:t>Quantitative</w:t>
      </w:r>
      <w:r w:rsidR="00C35BB6">
        <w:t xml:space="preserve">: </w:t>
      </w:r>
      <w:r w:rsidR="003072C7" w:rsidRPr="00C35BB6">
        <w:rPr>
          <w:bCs/>
        </w:rPr>
        <w:t xml:space="preserve">The data collected from grades in each </w:t>
      </w:r>
      <w:r w:rsidR="00CD297E" w:rsidRPr="00C35BB6">
        <w:rPr>
          <w:bCs/>
        </w:rPr>
        <w:t>written assignment</w:t>
      </w:r>
      <w:r w:rsidR="003072C7" w:rsidRPr="00C35BB6">
        <w:rPr>
          <w:bCs/>
        </w:rPr>
        <w:t xml:space="preserve"> </w:t>
      </w:r>
      <w:r w:rsidR="001954BF" w:rsidRPr="00C35BB6">
        <w:rPr>
          <w:bCs/>
        </w:rPr>
        <w:t xml:space="preserve">throughout </w:t>
      </w:r>
      <w:r w:rsidR="00907C4A" w:rsidRPr="00C35BB6">
        <w:rPr>
          <w:bCs/>
        </w:rPr>
        <w:t>the second</w:t>
      </w:r>
      <w:r w:rsidR="001954BF" w:rsidRPr="00C35BB6">
        <w:rPr>
          <w:bCs/>
        </w:rPr>
        <w:t xml:space="preserve"> semesters, </w:t>
      </w:r>
      <w:r w:rsidR="003072C7" w:rsidRPr="00C35BB6">
        <w:rPr>
          <w:bCs/>
        </w:rPr>
        <w:t>from both study groups</w:t>
      </w:r>
      <w:r w:rsidR="001954BF" w:rsidRPr="00C35BB6">
        <w:rPr>
          <w:bCs/>
        </w:rPr>
        <w:t>,</w:t>
      </w:r>
      <w:r w:rsidR="003072C7" w:rsidRPr="00C35BB6">
        <w:rPr>
          <w:bCs/>
        </w:rPr>
        <w:t xml:space="preserve"> for </w:t>
      </w:r>
      <w:r w:rsidR="001954BF" w:rsidRPr="00C35BB6">
        <w:rPr>
          <w:bCs/>
        </w:rPr>
        <w:t>analysis.</w:t>
      </w:r>
    </w:p>
    <w:p w14:paraId="4BD6C8DF" w14:textId="7FD02EA6" w:rsidR="001F23E3" w:rsidRDefault="008E213D" w:rsidP="00C35BB6">
      <w:pPr>
        <w:numPr>
          <w:ilvl w:val="1"/>
          <w:numId w:val="1"/>
        </w:numPr>
      </w:pPr>
      <w:r w:rsidRPr="00C35BB6">
        <w:rPr>
          <w:b/>
        </w:rPr>
        <w:t>Qualitative</w:t>
      </w:r>
      <w:r w:rsidR="00C35BB6" w:rsidRPr="00C35BB6">
        <w:rPr>
          <w:b/>
        </w:rPr>
        <w:t xml:space="preserve">: </w:t>
      </w:r>
      <w:r w:rsidR="001954BF" w:rsidRPr="00C35BB6">
        <w:rPr>
          <w:bCs/>
        </w:rPr>
        <w:t>The second will be in the form of a survey from teachers of both groups to gage their analysis of electronic vs paper submission of assignments.</w:t>
      </w:r>
      <w:r w:rsidR="00D9144B" w:rsidRPr="00C35BB6">
        <w:rPr>
          <w:bCs/>
        </w:rPr>
        <w:t xml:space="preserve"> </w:t>
      </w:r>
    </w:p>
    <w:p w14:paraId="09E4F5B2" w14:textId="6F8C25E9" w:rsidR="001F23E3" w:rsidRDefault="00E477A9">
      <w:pPr>
        <w:numPr>
          <w:ilvl w:val="0"/>
          <w:numId w:val="1"/>
        </w:numPr>
      </w:pPr>
      <w:r>
        <w:rPr>
          <w:b/>
        </w:rPr>
        <w:t>Measurement</w:t>
      </w:r>
      <w:r w:rsidR="001954BF">
        <w:rPr>
          <w:b/>
        </w:rPr>
        <w:t xml:space="preserve"> </w:t>
      </w:r>
      <w:r>
        <w:rPr>
          <w:b/>
        </w:rPr>
        <w:t>Instrument(s):</w:t>
      </w:r>
      <w:r w:rsidR="001954BF">
        <w:rPr>
          <w:b/>
        </w:rPr>
        <w:t xml:space="preserve"> </w:t>
      </w:r>
      <w:r w:rsidR="00CD297E">
        <w:rPr>
          <w:bCs/>
        </w:rPr>
        <w:t>The individual unit scores from throughout the school year will be compared to determine if ePortfolio assessments were significantly greater than paper submissions</w:t>
      </w:r>
      <w:r w:rsidR="008E213D">
        <w:rPr>
          <w:bCs/>
        </w:rPr>
        <w:t xml:space="preserve"> for both subject</w:t>
      </w:r>
      <w:r w:rsidR="00CD297E">
        <w:rPr>
          <w:bCs/>
        </w:rPr>
        <w:t>. A survey will assess to determine teacher assessment o</w:t>
      </w:r>
      <w:r w:rsidR="00E2053C">
        <w:rPr>
          <w:bCs/>
        </w:rPr>
        <w:t>f</w:t>
      </w:r>
      <w:r w:rsidR="00CD297E">
        <w:rPr>
          <w:bCs/>
        </w:rPr>
        <w:t xml:space="preserve"> electronic vs paper submission in the form of composition, spelling, </w:t>
      </w:r>
      <w:r w:rsidR="00E2053C">
        <w:rPr>
          <w:bCs/>
        </w:rPr>
        <w:t xml:space="preserve">and </w:t>
      </w:r>
      <w:r w:rsidR="00CD297E">
        <w:rPr>
          <w:bCs/>
        </w:rPr>
        <w:t>grammatical use</w:t>
      </w:r>
      <w:r w:rsidR="00E2053C">
        <w:rPr>
          <w:bCs/>
        </w:rPr>
        <w:t>. Legibility will not be used as a factor since there can be no comparison.</w:t>
      </w:r>
      <w:r w:rsidR="00CD297E">
        <w:rPr>
          <w:bCs/>
        </w:rPr>
        <w:t xml:space="preserve"> </w:t>
      </w:r>
    </w:p>
    <w:p w14:paraId="2FB2699C" w14:textId="591E23B0" w:rsidR="001F23E3" w:rsidRDefault="008E213D">
      <w:pPr>
        <w:numPr>
          <w:ilvl w:val="0"/>
          <w:numId w:val="1"/>
        </w:numPr>
      </w:pPr>
      <w:r>
        <w:rPr>
          <w:b/>
        </w:rPr>
        <w:t>Focus of</w:t>
      </w:r>
      <w:r w:rsidR="00E2053C">
        <w:rPr>
          <w:b/>
        </w:rPr>
        <w:t xml:space="preserve"> </w:t>
      </w:r>
      <w:r w:rsidR="00E477A9">
        <w:rPr>
          <w:b/>
        </w:rPr>
        <w:t>Lit</w:t>
      </w:r>
      <w:r w:rsidR="00E2053C">
        <w:rPr>
          <w:b/>
        </w:rPr>
        <w:t xml:space="preserve"> </w:t>
      </w:r>
      <w:r w:rsidR="00E477A9">
        <w:rPr>
          <w:b/>
        </w:rPr>
        <w:t>Review:</w:t>
      </w:r>
      <w:r w:rsidR="00E2053C">
        <w:rPr>
          <w:b/>
        </w:rPr>
        <w:t xml:space="preserve"> </w:t>
      </w:r>
      <w:r w:rsidR="00E2053C">
        <w:rPr>
          <w:bCs/>
        </w:rPr>
        <w:t xml:space="preserve">The lit review will be </w:t>
      </w:r>
      <w:r w:rsidR="0079682A">
        <w:rPr>
          <w:bCs/>
        </w:rPr>
        <w:t>a</w:t>
      </w:r>
      <w:r w:rsidR="00E2053C">
        <w:rPr>
          <w:bCs/>
        </w:rPr>
        <w:t xml:space="preserve"> brief exploration into the use of ePortfolios in general with the </w:t>
      </w:r>
      <w:r w:rsidR="000D5743">
        <w:rPr>
          <w:bCs/>
        </w:rPr>
        <w:t>focus</w:t>
      </w:r>
      <w:r w:rsidR="00E2053C">
        <w:rPr>
          <w:bCs/>
        </w:rPr>
        <w:t xml:space="preserve"> on using the ePortfolio as a tool for student assessment. While</w:t>
      </w:r>
      <w:r w:rsidR="007B08FF">
        <w:rPr>
          <w:bCs/>
        </w:rPr>
        <w:t xml:space="preserve"> the </w:t>
      </w:r>
      <w:r w:rsidR="0079682A">
        <w:rPr>
          <w:bCs/>
        </w:rPr>
        <w:t>focus</w:t>
      </w:r>
      <w:r w:rsidR="007B08FF">
        <w:rPr>
          <w:bCs/>
        </w:rPr>
        <w:t xml:space="preserve"> </w:t>
      </w:r>
      <w:r>
        <w:rPr>
          <w:bCs/>
        </w:rPr>
        <w:t xml:space="preserve">will be on ePortfolio use as an assessment tool, current literature available is mostly </w:t>
      </w:r>
      <w:r w:rsidR="007B08FF">
        <w:rPr>
          <w:bCs/>
        </w:rPr>
        <w:t>on graduate level use of ePortfolios as a tool for assessing student assignments</w:t>
      </w:r>
      <w:r>
        <w:rPr>
          <w:bCs/>
        </w:rPr>
        <w:t>. T</w:t>
      </w:r>
      <w:r w:rsidR="007B08FF">
        <w:rPr>
          <w:bCs/>
        </w:rPr>
        <w:t>his research may be submitted for publication which will add to available literature for K-12 ePortfolio assessment.</w:t>
      </w:r>
    </w:p>
    <w:sectPr w:rsidR="001F23E3">
      <w:pgSz w:w="12240" w:h="15840"/>
      <w:pgMar w:top="1440" w:right="153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F604" w14:textId="77777777" w:rsidR="003F4242" w:rsidRDefault="003F4242" w:rsidP="007B08FF">
      <w:pPr>
        <w:spacing w:after="0" w:line="240" w:lineRule="auto"/>
      </w:pPr>
      <w:r>
        <w:separator/>
      </w:r>
    </w:p>
  </w:endnote>
  <w:endnote w:type="continuationSeparator" w:id="0">
    <w:p w14:paraId="4E966D1F" w14:textId="77777777" w:rsidR="003F4242" w:rsidRDefault="003F4242" w:rsidP="007B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3468" w14:textId="77777777" w:rsidR="003F4242" w:rsidRDefault="003F4242" w:rsidP="007B08FF">
      <w:pPr>
        <w:spacing w:after="0" w:line="240" w:lineRule="auto"/>
      </w:pPr>
      <w:r>
        <w:separator/>
      </w:r>
    </w:p>
  </w:footnote>
  <w:footnote w:type="continuationSeparator" w:id="0">
    <w:p w14:paraId="0A6A1F43" w14:textId="77777777" w:rsidR="003F4242" w:rsidRDefault="003F4242" w:rsidP="007B0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B266D"/>
    <w:multiLevelType w:val="hybridMultilevel"/>
    <w:tmpl w:val="CE1A3AC2"/>
    <w:lvl w:ilvl="0" w:tplc="8A3EEE74">
      <w:start w:val="1"/>
      <w:numFmt w:val="upperRoman"/>
      <w:lvlText w:val="%1."/>
      <w:lvlJc w:val="left"/>
      <w:pPr>
        <w:ind w:left="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9C67C5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F9A721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4C2111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8185D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F08762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6C22BB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966366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3C337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E3"/>
    <w:rsid w:val="000D5743"/>
    <w:rsid w:val="001954BF"/>
    <w:rsid w:val="001F23E3"/>
    <w:rsid w:val="00202F2E"/>
    <w:rsid w:val="003072C7"/>
    <w:rsid w:val="003160AE"/>
    <w:rsid w:val="003A37FA"/>
    <w:rsid w:val="003D1CE5"/>
    <w:rsid w:val="003E69F4"/>
    <w:rsid w:val="003F4242"/>
    <w:rsid w:val="0049103B"/>
    <w:rsid w:val="00583223"/>
    <w:rsid w:val="00674EE3"/>
    <w:rsid w:val="00762FF0"/>
    <w:rsid w:val="0079682A"/>
    <w:rsid w:val="007B08FF"/>
    <w:rsid w:val="00801EA8"/>
    <w:rsid w:val="008E213D"/>
    <w:rsid w:val="00907C4A"/>
    <w:rsid w:val="00952165"/>
    <w:rsid w:val="00A574B4"/>
    <w:rsid w:val="00A71DBF"/>
    <w:rsid w:val="00A82FD7"/>
    <w:rsid w:val="00B829F4"/>
    <w:rsid w:val="00B82F80"/>
    <w:rsid w:val="00C35BB6"/>
    <w:rsid w:val="00CD297E"/>
    <w:rsid w:val="00D9144B"/>
    <w:rsid w:val="00DC0889"/>
    <w:rsid w:val="00DD4C9B"/>
    <w:rsid w:val="00DF64E2"/>
    <w:rsid w:val="00E12ECC"/>
    <w:rsid w:val="00E2053C"/>
    <w:rsid w:val="00E477A9"/>
    <w:rsid w:val="00F3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23C9"/>
  <w15:docId w15:val="{557C7778-BD87-41C8-AFE9-AA662D7F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44"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FF"/>
    <w:rPr>
      <w:rFonts w:ascii="Calibri" w:eastAsia="Calibri" w:hAnsi="Calibri" w:cs="Calibri"/>
      <w:color w:val="000000"/>
      <w:sz w:val="24"/>
    </w:rPr>
  </w:style>
  <w:style w:type="paragraph" w:styleId="Footer">
    <w:name w:val="footer"/>
    <w:basedOn w:val="Normal"/>
    <w:link w:val="FooterChar"/>
    <w:uiPriority w:val="99"/>
    <w:unhideWhenUsed/>
    <w:rsid w:val="007B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FF"/>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A82FD7"/>
    <w:rPr>
      <w:sz w:val="18"/>
      <w:szCs w:val="18"/>
    </w:rPr>
  </w:style>
  <w:style w:type="paragraph" w:styleId="CommentText">
    <w:name w:val="annotation text"/>
    <w:basedOn w:val="Normal"/>
    <w:link w:val="CommentTextChar"/>
    <w:uiPriority w:val="99"/>
    <w:semiHidden/>
    <w:unhideWhenUsed/>
    <w:rsid w:val="00A82FD7"/>
    <w:pPr>
      <w:spacing w:line="240" w:lineRule="auto"/>
    </w:pPr>
    <w:rPr>
      <w:szCs w:val="24"/>
    </w:rPr>
  </w:style>
  <w:style w:type="character" w:customStyle="1" w:styleId="CommentTextChar">
    <w:name w:val="Comment Text Char"/>
    <w:basedOn w:val="DefaultParagraphFont"/>
    <w:link w:val="CommentText"/>
    <w:uiPriority w:val="99"/>
    <w:semiHidden/>
    <w:rsid w:val="00A82FD7"/>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A8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Action Research Outline PDF</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Outline PDF</dc:title>
  <dc:subject/>
  <dc:creator>Luis San Roman</dc:creator>
  <cp:keywords/>
  <cp:lastModifiedBy>Luis San Roman</cp:lastModifiedBy>
  <cp:revision>25</cp:revision>
  <cp:lastPrinted>2019-07-05T20:14:00Z</cp:lastPrinted>
  <dcterms:created xsi:type="dcterms:W3CDTF">2019-06-13T01:47:00Z</dcterms:created>
  <dcterms:modified xsi:type="dcterms:W3CDTF">2019-07-05T20:14:00Z</dcterms:modified>
</cp:coreProperties>
</file>